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0C" w:rsidRDefault="00FF730C" w:rsidP="00FF730C">
      <w:pPr>
        <w:pStyle w:val="NormalWeb"/>
        <w:spacing w:before="0" w:beforeAutospacing="0" w:after="0" w:afterAutospacing="0"/>
        <w:rPr>
          <w:rFonts w:ascii="Arial" w:hAnsi="Arial" w:cs="Arial"/>
          <w:b/>
          <w:sz w:val="21"/>
          <w:szCs w:val="21"/>
        </w:rPr>
      </w:pPr>
    </w:p>
    <w:p w:rsidR="00FF730C" w:rsidRDefault="00FF730C" w:rsidP="00FF730C">
      <w:pPr>
        <w:pStyle w:val="NormalWeb"/>
        <w:spacing w:before="0" w:beforeAutospacing="0" w:after="0" w:afterAutospacing="0"/>
        <w:rPr>
          <w:rFonts w:ascii="Arial" w:hAnsi="Arial" w:cs="Arial"/>
          <w:b/>
          <w:sz w:val="21"/>
          <w:szCs w:val="21"/>
        </w:rPr>
      </w:pPr>
    </w:p>
    <w:p w:rsidR="00FF730C" w:rsidRDefault="00FF730C" w:rsidP="00FF730C">
      <w:pPr>
        <w:pStyle w:val="NormalWeb"/>
        <w:spacing w:before="0" w:beforeAutospacing="0" w:after="0" w:afterAutospacing="0"/>
        <w:rPr>
          <w:rFonts w:ascii="Arial" w:hAnsi="Arial" w:cs="Arial"/>
          <w:b/>
          <w:sz w:val="21"/>
          <w:szCs w:val="21"/>
        </w:rPr>
      </w:pPr>
    </w:p>
    <w:p w:rsidR="00FF730C" w:rsidRDefault="00FF730C" w:rsidP="00FF730C">
      <w:pPr>
        <w:pStyle w:val="NormalWeb"/>
        <w:spacing w:before="0" w:beforeAutospacing="0" w:after="0" w:afterAutospacing="0"/>
        <w:rPr>
          <w:rFonts w:ascii="Arial" w:hAnsi="Arial" w:cs="Arial"/>
          <w:b/>
          <w:sz w:val="21"/>
          <w:szCs w:val="21"/>
        </w:rPr>
      </w:pPr>
    </w:p>
    <w:p w:rsidR="00FF730C" w:rsidRPr="00FF730C" w:rsidRDefault="00FF730C" w:rsidP="00FF730C">
      <w:pPr>
        <w:pStyle w:val="NormalWeb"/>
        <w:spacing w:before="0" w:beforeAutospacing="0" w:after="0" w:afterAutospacing="0"/>
        <w:ind w:left="-720" w:right="-360"/>
        <w:rPr>
          <w:rFonts w:ascii="Arial" w:hAnsi="Arial" w:cs="Arial"/>
          <w:b/>
        </w:rPr>
      </w:pPr>
      <w:r w:rsidRPr="00FF730C">
        <w:rPr>
          <w:rFonts w:ascii="Arial" w:hAnsi="Arial" w:cs="Arial"/>
          <w:b/>
        </w:rPr>
        <w:t xml:space="preserve">Care Coordination Resource of Alaska (CCRA) is </w:t>
      </w:r>
      <w:r w:rsidRPr="00FF730C">
        <w:rPr>
          <w:rFonts w:ascii="Arial" w:hAnsi="Arial" w:cs="Arial"/>
        </w:rPr>
        <w:t>looking for a full-time dedicated Care Coordinator to join us in enriching the lives of Alaskans in need</w:t>
      </w:r>
      <w:r>
        <w:rPr>
          <w:rFonts w:ascii="Arial" w:hAnsi="Arial" w:cs="Arial"/>
        </w:rPr>
        <w:t xml:space="preserve"> </w:t>
      </w:r>
      <w:r w:rsidRPr="00FF730C">
        <w:rPr>
          <w:rFonts w:ascii="Arial" w:hAnsi="Arial" w:cs="Arial"/>
        </w:rPr>
        <w:t>(</w:t>
      </w:r>
      <w:r>
        <w:rPr>
          <w:rFonts w:ascii="Arial" w:hAnsi="Arial" w:cs="Arial"/>
        </w:rPr>
        <w:t>4</w:t>
      </w:r>
      <w:r w:rsidRPr="00FF730C">
        <w:rPr>
          <w:rFonts w:ascii="Arial" w:hAnsi="Arial" w:cs="Arial"/>
        </w:rPr>
        <w:t>0 hours per week</w:t>
      </w:r>
      <w:r>
        <w:rPr>
          <w:rFonts w:ascii="Arial" w:hAnsi="Arial" w:cs="Arial"/>
        </w:rPr>
        <w:t>, $16-$19 per hour</w:t>
      </w:r>
      <w:r w:rsidRPr="00FF730C">
        <w:rPr>
          <w:rFonts w:ascii="Arial" w:hAnsi="Arial" w:cs="Arial"/>
        </w:rPr>
        <w:t>)</w:t>
      </w:r>
      <w:r>
        <w:rPr>
          <w:rFonts w:ascii="Arial" w:hAnsi="Arial" w:cs="Arial"/>
        </w:rPr>
        <w:t xml:space="preserve"> in our Wasilla office</w:t>
      </w:r>
      <w:r w:rsidRPr="00FF730C">
        <w:rPr>
          <w:rFonts w:ascii="Arial" w:hAnsi="Arial" w:cs="Arial"/>
        </w:rPr>
        <w:t xml:space="preserve">. </w:t>
      </w:r>
    </w:p>
    <w:p w:rsidR="00FF730C" w:rsidRPr="00FF730C" w:rsidRDefault="00FF730C" w:rsidP="00FF730C">
      <w:pPr>
        <w:pStyle w:val="NormalWeb"/>
        <w:spacing w:before="0" w:beforeAutospacing="0" w:after="0" w:afterAutospacing="0"/>
        <w:ind w:left="-720" w:right="-360"/>
        <w:rPr>
          <w:rFonts w:ascii="Arial" w:hAnsi="Arial" w:cs="Arial"/>
        </w:rPr>
      </w:pPr>
    </w:p>
    <w:p w:rsidR="00FF730C" w:rsidRPr="00FF730C" w:rsidRDefault="00FF730C" w:rsidP="00FF730C">
      <w:pPr>
        <w:pStyle w:val="NormalWeb"/>
        <w:spacing w:before="0" w:beforeAutospacing="0" w:after="0" w:afterAutospacing="0"/>
        <w:ind w:left="-720" w:right="-360"/>
        <w:rPr>
          <w:rFonts w:ascii="Arial" w:hAnsi="Arial" w:cs="Arial"/>
        </w:rPr>
      </w:pPr>
      <w:r w:rsidRPr="00FF730C">
        <w:rPr>
          <w:rFonts w:ascii="Arial" w:hAnsi="Arial" w:cs="Arial"/>
          <w:b/>
        </w:rPr>
        <w:t>Position Summary:</w:t>
      </w:r>
      <w:r w:rsidRPr="00FF730C">
        <w:rPr>
          <w:rFonts w:ascii="Arial" w:hAnsi="Arial" w:cs="Arial"/>
          <w:b/>
        </w:rPr>
        <w:br/>
      </w:r>
      <w:bookmarkStart w:id="0" w:name="_GoBack"/>
      <w:bookmarkEnd w:id="0"/>
      <w:r w:rsidRPr="00FF730C">
        <w:rPr>
          <w:rFonts w:ascii="Arial" w:hAnsi="Arial" w:cs="Arial"/>
        </w:rPr>
        <w:t>Assess individual/family needs; identify and coordinate the delivery of services. Individual-oriented tasks will involve screening, assessment, service coordination, monitoring, follow-up</w:t>
      </w:r>
      <w:r w:rsidRPr="00FF730C">
        <w:rPr>
          <w:rFonts w:ascii="Arial" w:hAnsi="Arial" w:cs="Arial"/>
        </w:rPr>
        <w:t>,</w:t>
      </w:r>
      <w:r w:rsidRPr="00FF730C">
        <w:rPr>
          <w:rFonts w:ascii="Arial" w:hAnsi="Arial" w:cs="Arial"/>
        </w:rPr>
        <w:t xml:space="preserve"> and advocacy. The Care Coordinator will act as a liaison between community members, service providers, recipients</w:t>
      </w:r>
      <w:r w:rsidRPr="00FF730C">
        <w:rPr>
          <w:rFonts w:ascii="Arial" w:hAnsi="Arial" w:cs="Arial"/>
        </w:rPr>
        <w:t>,</w:t>
      </w:r>
      <w:r w:rsidRPr="00FF730C">
        <w:rPr>
          <w:rFonts w:ascii="Arial" w:hAnsi="Arial" w:cs="Arial"/>
        </w:rPr>
        <w:t xml:space="preserve"> and state representatives.</w:t>
      </w:r>
    </w:p>
    <w:p w:rsidR="00FF730C" w:rsidRPr="00FF730C" w:rsidRDefault="00FF730C" w:rsidP="00FF730C">
      <w:pPr>
        <w:pStyle w:val="NormalWeb"/>
        <w:spacing w:before="0" w:beforeAutospacing="0" w:after="0" w:afterAutospacing="0"/>
        <w:ind w:left="-720" w:right="-360"/>
        <w:rPr>
          <w:rFonts w:ascii="Arial" w:hAnsi="Arial" w:cs="Arial"/>
        </w:rPr>
      </w:pPr>
    </w:p>
    <w:p w:rsidR="00FF730C" w:rsidRPr="00FF730C" w:rsidRDefault="00FF730C" w:rsidP="00FF730C">
      <w:pPr>
        <w:pStyle w:val="NormalWeb"/>
        <w:spacing w:before="0" w:beforeAutospacing="0" w:after="0" w:afterAutospacing="0"/>
        <w:ind w:left="-720" w:right="-360"/>
        <w:rPr>
          <w:rFonts w:ascii="Arial" w:hAnsi="Arial" w:cs="Arial"/>
        </w:rPr>
      </w:pPr>
      <w:r w:rsidRPr="00FF730C">
        <w:rPr>
          <w:rFonts w:ascii="Arial" w:hAnsi="Arial" w:cs="Arial"/>
          <w:b/>
        </w:rPr>
        <w:t>Benefits:</w:t>
      </w:r>
      <w:r w:rsidRPr="00FF730C">
        <w:rPr>
          <w:rFonts w:ascii="Arial" w:hAnsi="Arial" w:cs="Arial"/>
        </w:rPr>
        <w:br/>
        <w:t>Generous leave policy that includes paid holidays, sick leave and paid vacation days.</w:t>
      </w:r>
      <w:r w:rsidRPr="00FF730C">
        <w:rPr>
          <w:rFonts w:ascii="Arial" w:hAnsi="Arial" w:cs="Arial"/>
        </w:rPr>
        <w:br/>
        <w:t>Insurance coverage.</w:t>
      </w:r>
      <w:r w:rsidRPr="00FF730C">
        <w:rPr>
          <w:rFonts w:ascii="Arial" w:hAnsi="Arial" w:cs="Arial"/>
        </w:rPr>
        <w:br/>
        <w:t>Employer matched retirement.</w:t>
      </w:r>
      <w:r w:rsidRPr="00FF730C">
        <w:rPr>
          <w:rFonts w:ascii="Arial" w:hAnsi="Arial" w:cs="Arial"/>
        </w:rPr>
        <w:br/>
        <w:t>Working with partners who make a difference every day!</w:t>
      </w:r>
    </w:p>
    <w:p w:rsidR="00FF730C" w:rsidRPr="00FF730C" w:rsidRDefault="00FF730C" w:rsidP="00FF730C">
      <w:pPr>
        <w:pStyle w:val="NormalWeb"/>
        <w:spacing w:before="0" w:beforeAutospacing="0" w:after="0" w:afterAutospacing="0"/>
        <w:ind w:left="-720" w:right="-360"/>
        <w:rPr>
          <w:rFonts w:ascii="Arial" w:hAnsi="Arial" w:cs="Arial"/>
        </w:rPr>
      </w:pPr>
    </w:p>
    <w:p w:rsidR="00FF730C" w:rsidRPr="00FF730C" w:rsidRDefault="00FF730C" w:rsidP="00FF730C">
      <w:pPr>
        <w:pStyle w:val="NormalWeb"/>
        <w:spacing w:before="0" w:beforeAutospacing="0" w:after="0" w:afterAutospacing="0"/>
        <w:ind w:left="-720" w:right="-360"/>
        <w:rPr>
          <w:rFonts w:ascii="Arial" w:hAnsi="Arial" w:cs="Arial"/>
          <w:b/>
        </w:rPr>
      </w:pPr>
      <w:r w:rsidRPr="00FF730C">
        <w:rPr>
          <w:rFonts w:ascii="Arial" w:hAnsi="Arial" w:cs="Arial"/>
          <w:b/>
        </w:rPr>
        <w:t>Requirements and Qualifications:</w:t>
      </w:r>
    </w:p>
    <w:p w:rsidR="00FF730C" w:rsidRPr="00FF730C" w:rsidRDefault="00FF730C" w:rsidP="00FF730C">
      <w:pPr>
        <w:pStyle w:val="NormalWeb"/>
        <w:numPr>
          <w:ilvl w:val="0"/>
          <w:numId w:val="4"/>
        </w:numPr>
        <w:tabs>
          <w:tab w:val="left" w:pos="-360"/>
        </w:tabs>
        <w:spacing w:before="0" w:beforeAutospacing="0" w:after="0" w:afterAutospacing="0"/>
        <w:ind w:left="-360" w:right="-360"/>
        <w:rPr>
          <w:rFonts w:ascii="Arial" w:hAnsi="Arial" w:cs="Arial"/>
        </w:rPr>
      </w:pPr>
      <w:r w:rsidRPr="00FF730C">
        <w:rPr>
          <w:rFonts w:ascii="Arial" w:hAnsi="Arial" w:cs="Arial"/>
        </w:rPr>
        <w:t>Bachelor’s degree in social work, psychology, nursing, health, human services or closely related field. (Some of the education requirement may be substituted for additional work experience).</w:t>
      </w:r>
    </w:p>
    <w:p w:rsidR="00FF730C" w:rsidRPr="00FF730C" w:rsidRDefault="00FF730C" w:rsidP="00FF730C">
      <w:pPr>
        <w:pStyle w:val="NormalWeb"/>
        <w:numPr>
          <w:ilvl w:val="0"/>
          <w:numId w:val="4"/>
        </w:numPr>
        <w:tabs>
          <w:tab w:val="left" w:pos="-360"/>
        </w:tabs>
        <w:spacing w:before="0" w:beforeAutospacing="0" w:after="0" w:afterAutospacing="0"/>
        <w:ind w:left="-360" w:right="-360"/>
        <w:rPr>
          <w:rFonts w:ascii="Arial" w:hAnsi="Arial" w:cs="Arial"/>
        </w:rPr>
      </w:pPr>
      <w:r w:rsidRPr="00FF730C">
        <w:rPr>
          <w:rFonts w:ascii="Arial" w:hAnsi="Arial" w:cs="Arial"/>
        </w:rPr>
        <w:t>Minimum of one full year paid work experience in human services.</w:t>
      </w:r>
    </w:p>
    <w:p w:rsidR="00FF730C" w:rsidRPr="00FF730C" w:rsidRDefault="00FF730C" w:rsidP="00FF730C">
      <w:pPr>
        <w:pStyle w:val="NormalWeb"/>
        <w:numPr>
          <w:ilvl w:val="0"/>
          <w:numId w:val="4"/>
        </w:numPr>
        <w:tabs>
          <w:tab w:val="left" w:pos="-360"/>
        </w:tabs>
        <w:spacing w:before="0" w:beforeAutospacing="0" w:after="0" w:afterAutospacing="0"/>
        <w:ind w:left="-360" w:right="-360"/>
        <w:rPr>
          <w:rFonts w:ascii="Arial" w:hAnsi="Arial" w:cs="Arial"/>
        </w:rPr>
      </w:pPr>
      <w:r w:rsidRPr="00FF730C">
        <w:rPr>
          <w:rFonts w:ascii="Arial" w:hAnsi="Arial" w:cs="Arial"/>
        </w:rPr>
        <w:t>Training is possible for the right candidate.</w:t>
      </w:r>
    </w:p>
    <w:p w:rsidR="00FF730C" w:rsidRPr="00FF730C" w:rsidRDefault="00FF730C" w:rsidP="00FF730C">
      <w:pPr>
        <w:pStyle w:val="NormalWeb"/>
        <w:numPr>
          <w:ilvl w:val="0"/>
          <w:numId w:val="4"/>
        </w:numPr>
        <w:tabs>
          <w:tab w:val="left" w:pos="-360"/>
        </w:tabs>
        <w:spacing w:before="0" w:beforeAutospacing="0" w:after="0" w:afterAutospacing="0"/>
        <w:ind w:left="-360" w:right="-360"/>
        <w:rPr>
          <w:rFonts w:ascii="Arial" w:hAnsi="Arial" w:cs="Arial"/>
        </w:rPr>
      </w:pPr>
      <w:r w:rsidRPr="00FF730C">
        <w:rPr>
          <w:rFonts w:ascii="Arial" w:hAnsi="Arial" w:cs="Arial"/>
        </w:rPr>
        <w:t>Ability to complete the Care Coordination Certification process by the State of Alaska to provide Medicaid Waiver care coordination.</w:t>
      </w:r>
    </w:p>
    <w:p w:rsidR="00FF730C" w:rsidRPr="00FF730C" w:rsidRDefault="00FF730C" w:rsidP="00FF730C">
      <w:pPr>
        <w:pStyle w:val="NormalWeb"/>
        <w:numPr>
          <w:ilvl w:val="0"/>
          <w:numId w:val="4"/>
        </w:numPr>
        <w:tabs>
          <w:tab w:val="left" w:pos="-360"/>
        </w:tabs>
        <w:spacing w:before="0" w:beforeAutospacing="0" w:after="0" w:afterAutospacing="0"/>
        <w:ind w:left="-360" w:right="-360"/>
        <w:rPr>
          <w:rFonts w:ascii="Arial" w:hAnsi="Arial" w:cs="Arial"/>
        </w:rPr>
      </w:pPr>
      <w:r w:rsidRPr="00FF730C">
        <w:rPr>
          <w:rFonts w:ascii="Arial" w:hAnsi="Arial" w:cs="Arial"/>
        </w:rPr>
        <w:t>Ability to pass a state and federal criminal background check.</w:t>
      </w:r>
    </w:p>
    <w:p w:rsidR="00FF730C" w:rsidRPr="00FF730C" w:rsidRDefault="00FF730C" w:rsidP="00FF730C">
      <w:pPr>
        <w:pStyle w:val="NormalWeb"/>
        <w:spacing w:before="0" w:beforeAutospacing="0" w:after="0" w:afterAutospacing="0"/>
        <w:ind w:left="-720" w:right="-360"/>
        <w:rPr>
          <w:rFonts w:ascii="Arial" w:hAnsi="Arial" w:cs="Arial"/>
        </w:rPr>
      </w:pPr>
    </w:p>
    <w:p w:rsidR="00FF730C" w:rsidRPr="00FF730C" w:rsidRDefault="00FF730C" w:rsidP="00FF730C">
      <w:pPr>
        <w:pStyle w:val="NormalWeb"/>
        <w:spacing w:before="0" w:beforeAutospacing="0" w:after="0" w:afterAutospacing="0"/>
        <w:ind w:left="-720" w:right="-360"/>
        <w:rPr>
          <w:rFonts w:ascii="Arial" w:hAnsi="Arial" w:cs="Arial"/>
        </w:rPr>
      </w:pPr>
      <w:r w:rsidRPr="00FF730C">
        <w:rPr>
          <w:rFonts w:ascii="Arial" w:hAnsi="Arial" w:cs="Arial"/>
          <w:b/>
        </w:rPr>
        <w:t>How to apply:</w:t>
      </w:r>
      <w:r w:rsidRPr="00FF730C">
        <w:rPr>
          <w:rFonts w:ascii="Arial" w:hAnsi="Arial" w:cs="Arial"/>
        </w:rPr>
        <w:br/>
        <w:t>Please send cover letter and resume to:</w:t>
      </w:r>
    </w:p>
    <w:p w:rsidR="00FF730C" w:rsidRPr="00FF730C" w:rsidRDefault="00FF730C" w:rsidP="00FF730C">
      <w:pPr>
        <w:pStyle w:val="NormalWeb"/>
        <w:spacing w:before="0" w:beforeAutospacing="0" w:after="0" w:afterAutospacing="0"/>
        <w:ind w:left="-720" w:right="-360"/>
        <w:rPr>
          <w:rFonts w:ascii="Arial" w:hAnsi="Arial" w:cs="Arial"/>
        </w:rPr>
      </w:pPr>
      <w:r w:rsidRPr="00FF730C">
        <w:rPr>
          <w:rFonts w:ascii="Arial" w:hAnsi="Arial" w:cs="Arial"/>
        </w:rPr>
        <w:t xml:space="preserve">Jennifer Ivory, Care Coordination Manager </w:t>
      </w:r>
      <w:hyperlink r:id="rId8" w:history="1">
        <w:r w:rsidRPr="00FF730C">
          <w:rPr>
            <w:rStyle w:val="Hyperlink"/>
            <w:rFonts w:ascii="Arial" w:hAnsi="Arial" w:cs="Arial"/>
          </w:rPr>
          <w:t>jivory@ccralaska.org</w:t>
        </w:r>
      </w:hyperlink>
      <w:r w:rsidRPr="00FF730C">
        <w:rPr>
          <w:rFonts w:ascii="Arial" w:hAnsi="Arial" w:cs="Arial"/>
        </w:rPr>
        <w:t xml:space="preserve"> </w:t>
      </w:r>
    </w:p>
    <w:p w:rsidR="00FF730C" w:rsidRPr="00FF730C" w:rsidRDefault="00FF730C" w:rsidP="00FF730C">
      <w:pPr>
        <w:pStyle w:val="NormalWeb"/>
        <w:spacing w:before="0" w:beforeAutospacing="0" w:after="0" w:afterAutospacing="0"/>
        <w:ind w:left="-720" w:right="-360"/>
        <w:rPr>
          <w:rFonts w:ascii="Arial" w:hAnsi="Arial" w:cs="Arial"/>
        </w:rPr>
      </w:pPr>
    </w:p>
    <w:p w:rsidR="00FF730C" w:rsidRPr="00FF730C" w:rsidRDefault="00FF730C" w:rsidP="00FF730C">
      <w:pPr>
        <w:pStyle w:val="NormalWeb"/>
        <w:spacing w:before="0" w:beforeAutospacing="0" w:after="0" w:afterAutospacing="0"/>
        <w:ind w:left="-720" w:right="-360"/>
        <w:rPr>
          <w:rFonts w:ascii="Arial" w:hAnsi="Arial" w:cs="Arial"/>
        </w:rPr>
      </w:pPr>
      <w:hyperlink r:id="rId9" w:history="1">
        <w:r w:rsidRPr="00FF730C">
          <w:rPr>
            <w:rStyle w:val="Hyperlink"/>
            <w:rFonts w:ascii="Arial" w:hAnsi="Arial" w:cs="Arial"/>
          </w:rPr>
          <w:t>www.alzalaska.org</w:t>
        </w:r>
      </w:hyperlink>
      <w:r w:rsidRPr="00FF730C">
        <w:rPr>
          <w:rStyle w:val="Hyperlink"/>
          <w:rFonts w:ascii="Arial" w:hAnsi="Arial" w:cs="Arial"/>
        </w:rPr>
        <w:t xml:space="preserve"> </w:t>
      </w:r>
    </w:p>
    <w:p w:rsidR="00FF730C" w:rsidRPr="00FF730C" w:rsidRDefault="00FF730C" w:rsidP="00FF730C">
      <w:pPr>
        <w:pStyle w:val="NormalWeb"/>
        <w:spacing w:before="0" w:beforeAutospacing="0" w:after="0" w:afterAutospacing="0"/>
        <w:ind w:left="-720" w:right="-360"/>
        <w:rPr>
          <w:rFonts w:ascii="Arial" w:hAnsi="Arial" w:cs="Arial"/>
          <w:strike/>
          <w:sz w:val="23"/>
          <w:szCs w:val="23"/>
        </w:rPr>
      </w:pPr>
    </w:p>
    <w:p w:rsidR="00FF730C" w:rsidRPr="00FF730C" w:rsidRDefault="00FF730C" w:rsidP="00FF730C">
      <w:pPr>
        <w:pStyle w:val="NormalWeb"/>
        <w:spacing w:before="0" w:beforeAutospacing="0" w:after="0" w:afterAutospacing="0"/>
        <w:ind w:left="-720" w:right="-360"/>
        <w:rPr>
          <w:rFonts w:ascii="Arial" w:hAnsi="Arial" w:cs="Arial"/>
          <w:sz w:val="23"/>
          <w:szCs w:val="23"/>
        </w:rPr>
      </w:pPr>
      <w:r w:rsidRPr="00FF730C">
        <w:rPr>
          <w:rFonts w:ascii="Arial" w:hAnsi="Arial" w:cs="Arial"/>
          <w:sz w:val="23"/>
          <w:szCs w:val="23"/>
        </w:rPr>
        <w:t>Alzheimer’s Resource of Alaska is a statewide 501(c)(3) non-profit organization and Conflict Free Care Coordination Agency dedicated to ensuring the best possible quality of life for individuals who qualify for Alaska’s Home and Community Based Medicaid Waivers. Our Mission: Support Alaskans affected by Alzheimer’s disease, related dementias and other disabilities to ensure quality of life.   We serve Alaskans with Alzheimer’s disease and related dementias, elderly needing assistance, people with disabilities and their families. Care Coordination Resource of Alaska is a program of Alzheimer's Resource of Alaska.</w:t>
      </w:r>
    </w:p>
    <w:p w:rsidR="00221CA7" w:rsidRDefault="00221CA7" w:rsidP="00FF730C">
      <w:pPr>
        <w:ind w:left="-990" w:right="-720"/>
      </w:pPr>
    </w:p>
    <w:sectPr w:rsidR="00221CA7" w:rsidSect="00FF730C">
      <w:head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AA6" w:rsidRDefault="00695AA6" w:rsidP="00CF4D29">
      <w:r>
        <w:separator/>
      </w:r>
    </w:p>
  </w:endnote>
  <w:endnote w:type="continuationSeparator" w:id="0">
    <w:p w:rsidR="00695AA6" w:rsidRDefault="00695AA6" w:rsidP="00CF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AA6" w:rsidRDefault="00695AA6" w:rsidP="00CF4D29">
      <w:r>
        <w:separator/>
      </w:r>
    </w:p>
  </w:footnote>
  <w:footnote w:type="continuationSeparator" w:id="0">
    <w:p w:rsidR="00695AA6" w:rsidRDefault="00695AA6" w:rsidP="00CF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D29" w:rsidRDefault="00CF4D29">
    <w:pPr>
      <w:pStyle w:val="Header"/>
    </w:pPr>
    <w:r>
      <w:rPr>
        <w:noProof/>
      </w:rPr>
      <w:drawing>
        <wp:anchor distT="0" distB="0" distL="114300" distR="114300" simplePos="0" relativeHeight="251658240" behindDoc="1" locked="0" layoutInCell="1" allowOverlap="1">
          <wp:simplePos x="0" y="0"/>
          <wp:positionH relativeFrom="column">
            <wp:posOffset>-942975</wp:posOffset>
          </wp:positionH>
          <wp:positionV relativeFrom="page">
            <wp:posOffset>-47625</wp:posOffset>
          </wp:positionV>
          <wp:extent cx="7827264" cy="100584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etterheadWithBleed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264" cy="10058400"/>
                  </a:xfrm>
                  <a:prstGeom prst="rect">
                    <a:avLst/>
                  </a:prstGeom>
                </pic:spPr>
              </pic:pic>
            </a:graphicData>
          </a:graphic>
          <wp14:sizeRelH relativeFrom="margin">
            <wp14:pctWidth>0</wp14:pctWidth>
          </wp14:sizeRelH>
          <wp14:sizeRelV relativeFrom="margin">
            <wp14:pctHeight>0</wp14:pctHeight>
          </wp14:sizeRelV>
        </wp:anchor>
      </w:drawing>
    </w:r>
  </w:p>
  <w:p w:rsidR="00CF4D29" w:rsidRDefault="00CF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E127519"/>
    <w:multiLevelType w:val="hybridMultilevel"/>
    <w:tmpl w:val="C484A73A"/>
    <w:lvl w:ilvl="0" w:tplc="FA4CD23A">
      <w:start w:val="1"/>
      <w:numFmt w:val="bullet"/>
      <w:lvlText w:val=""/>
      <w:lvlJc w:val="left"/>
      <w:pPr>
        <w:tabs>
          <w:tab w:val="num" w:pos="720"/>
        </w:tabs>
        <w:ind w:left="720" w:hanging="360"/>
      </w:pPr>
      <w:rPr>
        <w:rFonts w:ascii="Symbol" w:hAnsi="Symbol" w:hint="default"/>
      </w:rPr>
    </w:lvl>
    <w:lvl w:ilvl="1" w:tplc="6BE0F304">
      <w:start w:val="1"/>
      <w:numFmt w:val="bullet"/>
      <w:pStyle w:val="Listbulletindented"/>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125874DD"/>
    <w:multiLevelType w:val="hybridMultilevel"/>
    <w:tmpl w:val="2AF0BA94"/>
    <w:lvl w:ilvl="0" w:tplc="CFB287A4">
      <w:start w:val="1"/>
      <w:numFmt w:val="bullet"/>
      <w:pStyle w:val="Bullets"/>
      <w:lvlText w:val=""/>
      <w:lvlJc w:val="left"/>
      <w:pPr>
        <w:tabs>
          <w:tab w:val="num" w:pos="720"/>
        </w:tabs>
        <w:ind w:left="72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B6D9D"/>
    <w:multiLevelType w:val="hybridMultilevel"/>
    <w:tmpl w:val="F09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DO0sLS0MDM1MDdX0lEKTi0uzszPAykwqgUA02M7TCwAAAA="/>
  </w:docVars>
  <w:rsids>
    <w:rsidRoot w:val="00CF4D29"/>
    <w:rsid w:val="001472F4"/>
    <w:rsid w:val="00221CA7"/>
    <w:rsid w:val="003F1A10"/>
    <w:rsid w:val="0067049B"/>
    <w:rsid w:val="00695AA6"/>
    <w:rsid w:val="008F084E"/>
    <w:rsid w:val="00CF4D29"/>
    <w:rsid w:val="00FD3D30"/>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BAE57"/>
  <w15:chartTrackingRefBased/>
  <w15:docId w15:val="{266F6A24-3EA2-4D4A-B785-54BDAF04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4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29"/>
    <w:pPr>
      <w:tabs>
        <w:tab w:val="center" w:pos="4680"/>
        <w:tab w:val="right" w:pos="9360"/>
      </w:tabs>
    </w:pPr>
  </w:style>
  <w:style w:type="character" w:customStyle="1" w:styleId="HeaderChar">
    <w:name w:val="Header Char"/>
    <w:basedOn w:val="DefaultParagraphFont"/>
    <w:link w:val="Header"/>
    <w:uiPriority w:val="99"/>
    <w:rsid w:val="00CF4D29"/>
  </w:style>
  <w:style w:type="paragraph" w:styleId="Footer">
    <w:name w:val="footer"/>
    <w:basedOn w:val="Normal"/>
    <w:link w:val="FooterChar"/>
    <w:uiPriority w:val="99"/>
    <w:unhideWhenUsed/>
    <w:rsid w:val="00CF4D29"/>
    <w:pPr>
      <w:tabs>
        <w:tab w:val="center" w:pos="4680"/>
        <w:tab w:val="right" w:pos="9360"/>
      </w:tabs>
    </w:pPr>
  </w:style>
  <w:style w:type="character" w:customStyle="1" w:styleId="FooterChar">
    <w:name w:val="Footer Char"/>
    <w:basedOn w:val="DefaultParagraphFont"/>
    <w:link w:val="Footer"/>
    <w:uiPriority w:val="99"/>
    <w:rsid w:val="00CF4D29"/>
  </w:style>
  <w:style w:type="paragraph" w:customStyle="1" w:styleId="listheading">
    <w:name w:val="list heading"/>
    <w:basedOn w:val="Normal"/>
    <w:rsid w:val="0067049B"/>
    <w:pPr>
      <w:spacing w:after="120"/>
    </w:pPr>
    <w:rPr>
      <w:rFonts w:ascii="Trebuchet MS" w:hAnsi="Trebuchet MS"/>
      <w:b/>
      <w:sz w:val="20"/>
      <w:szCs w:val="20"/>
    </w:rPr>
  </w:style>
  <w:style w:type="paragraph" w:customStyle="1" w:styleId="Listbulletindented">
    <w:name w:val="List bullet indented"/>
    <w:basedOn w:val="ListBullet"/>
    <w:rsid w:val="0067049B"/>
    <w:pPr>
      <w:numPr>
        <w:ilvl w:val="1"/>
        <w:numId w:val="2"/>
      </w:numPr>
      <w:tabs>
        <w:tab w:val="clear" w:pos="-720"/>
        <w:tab w:val="num" w:pos="360"/>
      </w:tabs>
      <w:ind w:left="360"/>
      <w:contextualSpacing w:val="0"/>
    </w:pPr>
    <w:rPr>
      <w:rFonts w:ascii="Trebuchet MS" w:hAnsi="Trebuchet MS"/>
      <w:sz w:val="20"/>
      <w:szCs w:val="20"/>
    </w:rPr>
  </w:style>
  <w:style w:type="paragraph" w:customStyle="1" w:styleId="Bullets">
    <w:name w:val="Bullets"/>
    <w:basedOn w:val="Normal"/>
    <w:rsid w:val="0067049B"/>
    <w:pPr>
      <w:numPr>
        <w:numId w:val="3"/>
      </w:numPr>
    </w:pPr>
  </w:style>
  <w:style w:type="paragraph" w:styleId="ListBullet">
    <w:name w:val="List Bullet"/>
    <w:basedOn w:val="Normal"/>
    <w:uiPriority w:val="99"/>
    <w:semiHidden/>
    <w:unhideWhenUsed/>
    <w:rsid w:val="0067049B"/>
    <w:pPr>
      <w:numPr>
        <w:numId w:val="1"/>
      </w:numPr>
      <w:contextualSpacing/>
    </w:pPr>
  </w:style>
  <w:style w:type="paragraph" w:styleId="ListParagraph">
    <w:name w:val="List Paragraph"/>
    <w:basedOn w:val="Normal"/>
    <w:uiPriority w:val="34"/>
    <w:qFormat/>
    <w:rsid w:val="001472F4"/>
    <w:pPr>
      <w:ind w:left="720"/>
      <w:contextualSpacing/>
    </w:pPr>
  </w:style>
  <w:style w:type="character" w:styleId="Hyperlink">
    <w:name w:val="Hyperlink"/>
    <w:basedOn w:val="DefaultParagraphFont"/>
    <w:uiPriority w:val="99"/>
    <w:unhideWhenUsed/>
    <w:rsid w:val="00FF730C"/>
    <w:rPr>
      <w:color w:val="0563C1"/>
      <w:u w:val="single"/>
    </w:rPr>
  </w:style>
  <w:style w:type="paragraph" w:styleId="NormalWeb">
    <w:name w:val="Normal (Web)"/>
    <w:basedOn w:val="Normal"/>
    <w:uiPriority w:val="99"/>
    <w:unhideWhenUsed/>
    <w:rsid w:val="00FF730C"/>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FF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vory@ccralask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zalask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B9FB-B8EA-4EA1-A5DC-1FEE086E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Gordon</dc:creator>
  <cp:keywords/>
  <dc:description/>
  <cp:lastModifiedBy>Francy Bennett - ARA</cp:lastModifiedBy>
  <cp:revision>2</cp:revision>
  <cp:lastPrinted>2020-04-15T01:33:00Z</cp:lastPrinted>
  <dcterms:created xsi:type="dcterms:W3CDTF">2020-04-15T01:41:00Z</dcterms:created>
  <dcterms:modified xsi:type="dcterms:W3CDTF">2020-04-15T01:41:00Z</dcterms:modified>
</cp:coreProperties>
</file>